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5AF" w:rsidRDefault="00F565AF" w:rsidP="00F565AF">
      <w:pPr>
        <w:ind w:left="0"/>
      </w:pPr>
    </w:p>
    <w:p w:rsidR="005C08E8" w:rsidRDefault="00F565AF" w:rsidP="00F565AF">
      <w:pPr>
        <w:ind w:left="0"/>
      </w:pPr>
      <w:r w:rsidRPr="00F565AF">
        <w:rPr>
          <w:noProof/>
          <w:lang w:eastAsia="ru-RU"/>
        </w:rPr>
        <w:drawing>
          <wp:inline distT="0" distB="0" distL="0" distR="0">
            <wp:extent cx="2943860" cy="2008302"/>
            <wp:effectExtent l="19050" t="0" r="8890" b="0"/>
            <wp:docPr id="17" name="Рисунок 1" descr="C:\Users\admin\Desktop\для методиста\проект КУКЛЫ\фото куклы\DSCF97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для методиста\проект КУКЛЫ\фото куклы\DSCF974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860" cy="200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  <w:r w:rsidRPr="00F565AF">
        <w:rPr>
          <w:noProof/>
          <w:lang w:eastAsia="ru-RU"/>
        </w:rPr>
        <w:drawing>
          <wp:inline distT="0" distB="0" distL="0" distR="0">
            <wp:extent cx="2959256" cy="2006930"/>
            <wp:effectExtent l="19050" t="0" r="0" b="0"/>
            <wp:docPr id="13" name="Рисунок 2" descr="C:\Users\admin\Desktop\для методиста\проект КУКЛЫ\фото куклы\DSCF9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для методиста\проект КУКЛЫ\фото куклы\DSCF974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006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  <w:r w:rsidRPr="00F565AF">
        <w:rPr>
          <w:noProof/>
          <w:lang w:eastAsia="ru-RU"/>
        </w:rPr>
        <w:drawing>
          <wp:inline distT="0" distB="0" distL="0" distR="0">
            <wp:extent cx="2958874" cy="1959428"/>
            <wp:effectExtent l="19050" t="0" r="0" b="0"/>
            <wp:docPr id="3" name="Рисунок 3" descr="C:\Users\admin\Desktop\для методиста\проект КУКЛЫ\фото куклы\DSCF97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для методиста\проект КУКЛЫ\фото куклы\DSCF97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959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  <w:r>
        <w:t xml:space="preserve">   </w:t>
      </w:r>
      <w:r w:rsidRPr="00F565AF">
        <w:rPr>
          <w:noProof/>
          <w:lang w:eastAsia="ru-RU"/>
        </w:rPr>
        <w:drawing>
          <wp:inline distT="0" distB="0" distL="0" distR="0">
            <wp:extent cx="2959100" cy="2558731"/>
            <wp:effectExtent l="19050" t="0" r="0" b="0"/>
            <wp:docPr id="1" name="Рисунок 1" descr="C:\Users\admin\Desktop\для методиста\проект КУКЛЫ\фото куклы\DSCF9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для методиста\проект КУКЛЫ\фото куклы\DSCF97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558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</w:p>
    <w:p w:rsidR="00FD4E41" w:rsidRDefault="00FD4E41" w:rsidP="00F565AF">
      <w:pPr>
        <w:ind w:left="0"/>
      </w:pPr>
    </w:p>
    <w:p w:rsidR="00FD4E41" w:rsidRDefault="00FD4E41" w:rsidP="00F565AF">
      <w:pPr>
        <w:ind w:left="0"/>
      </w:pPr>
    </w:p>
    <w:p w:rsidR="00FD4E41" w:rsidRDefault="00FD4E41" w:rsidP="00F565AF">
      <w:pPr>
        <w:ind w:left="0"/>
      </w:pPr>
    </w:p>
    <w:p w:rsidR="00FD4E41" w:rsidRDefault="00FD4E41" w:rsidP="00F565AF">
      <w:pPr>
        <w:ind w:left="0"/>
      </w:pPr>
    </w:p>
    <w:p w:rsidR="00F565AF" w:rsidRPr="00FD4E41" w:rsidRDefault="00F565AF" w:rsidP="00F565AF">
      <w:pPr>
        <w:ind w:left="709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FD4E41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МБДОУ «Детский сад села Большой Кукмор» </w:t>
      </w:r>
      <w:proofErr w:type="spellStart"/>
      <w:r w:rsidRPr="00FD4E41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Кукморского</w:t>
      </w:r>
      <w:proofErr w:type="spellEnd"/>
      <w:r w:rsidRPr="00FD4E41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муниципального района РТ</w:t>
      </w:r>
    </w:p>
    <w:p w:rsidR="00F565AF" w:rsidRPr="00FD4E41" w:rsidRDefault="00F565AF" w:rsidP="00F565AF">
      <w:pPr>
        <w:ind w:left="709"/>
        <w:jc w:val="center"/>
        <w:rPr>
          <w:rFonts w:ascii="Times New Roman" w:hAnsi="Times New Roman" w:cs="Times New Roman"/>
          <w:color w:val="17365D" w:themeColor="text2" w:themeShade="BF"/>
          <w:sz w:val="28"/>
          <w:szCs w:val="28"/>
        </w:rPr>
      </w:pPr>
      <w:r w:rsidRPr="00FD4E41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Музыкальный руководитель</w:t>
      </w:r>
      <w:r w:rsidRPr="008D07BA">
        <w:rPr>
          <w:rFonts w:ascii="Times New Roman" w:hAnsi="Times New Roman" w:cs="Times New Roman"/>
          <w:color w:val="17365D" w:themeColor="text2" w:themeShade="BF"/>
          <w:sz w:val="32"/>
          <w:szCs w:val="32"/>
        </w:rPr>
        <w:t xml:space="preserve"> </w:t>
      </w:r>
      <w:proofErr w:type="spellStart"/>
      <w:r w:rsidRPr="00FD4E41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Ишкулова</w:t>
      </w:r>
      <w:proofErr w:type="spellEnd"/>
      <w:r w:rsidRPr="00FD4E41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Н.У.</w:t>
      </w: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  <w:r w:rsidRPr="00F565AF">
        <w:rPr>
          <w:noProof/>
          <w:lang w:eastAsia="ru-RU"/>
        </w:rPr>
        <w:drawing>
          <wp:inline distT="0" distB="0" distL="0" distR="0">
            <wp:extent cx="2961657" cy="2018805"/>
            <wp:effectExtent l="19050" t="0" r="0" b="0"/>
            <wp:docPr id="7" name="Рисунок 2" descr="C:\Users\admin\AppData\Local\Microsoft\Windows\Temporary Internet Files\Content.Word\DSCF9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AppData\Local\Microsoft\Windows\Temporary Internet Files\Content.Word\DSCF97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017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</w:p>
    <w:p w:rsidR="00F565AF" w:rsidRPr="007572B5" w:rsidRDefault="00F565AF" w:rsidP="00F565AF">
      <w:pPr>
        <w:jc w:val="center"/>
        <w:rPr>
          <w:rFonts w:ascii="Times New Roman" w:hAnsi="Times New Roman" w:cs="Times New Roman"/>
          <w:color w:val="17365D" w:themeColor="text2" w:themeShade="BF"/>
          <w:sz w:val="44"/>
          <w:szCs w:val="44"/>
        </w:rPr>
      </w:pPr>
      <w:r w:rsidRPr="00A87DE5">
        <w:rPr>
          <w:rFonts w:ascii="Times New Roman" w:hAnsi="Times New Roman" w:cs="Times New Roman"/>
          <w:color w:val="17365D" w:themeColor="text2" w:themeShade="BF"/>
          <w:sz w:val="44"/>
          <w:szCs w:val="44"/>
        </w:rPr>
        <w:t>Платковые куклы</w:t>
      </w:r>
    </w:p>
    <w:p w:rsidR="00F565AF" w:rsidRDefault="00F565AF" w:rsidP="00F565AF">
      <w:pPr>
        <w:pStyle w:val="a5"/>
        <w:spacing w:before="0" w:beforeAutospacing="0" w:after="0" w:afterAutospacing="0"/>
        <w:textAlignment w:val="baseline"/>
        <w:rPr>
          <w:rFonts w:eastAsia="+mn-ea"/>
          <w:b/>
          <w:i/>
          <w:color w:val="17365D" w:themeColor="text2" w:themeShade="BF"/>
          <w:kern w:val="24"/>
        </w:rPr>
      </w:pPr>
      <w:r w:rsidRPr="00A87DE5">
        <w:rPr>
          <w:rFonts w:eastAsia="+mn-ea"/>
          <w:b/>
          <w:i/>
          <w:color w:val="17365D" w:themeColor="text2" w:themeShade="BF"/>
          <w:kern w:val="24"/>
        </w:rPr>
        <w:t>Кукла - это радость, кукла - это сказка,</w:t>
      </w:r>
      <w:r w:rsidRPr="00A87DE5">
        <w:rPr>
          <w:rFonts w:eastAsia="+mn-ea"/>
          <w:b/>
          <w:i/>
          <w:color w:val="17365D" w:themeColor="text2" w:themeShade="BF"/>
          <w:kern w:val="24"/>
        </w:rPr>
        <w:br/>
        <w:t xml:space="preserve">                                                                     </w:t>
      </w:r>
    </w:p>
    <w:p w:rsidR="00F565AF" w:rsidRPr="00A87DE5" w:rsidRDefault="00F565AF" w:rsidP="00F565AF">
      <w:pPr>
        <w:pStyle w:val="a5"/>
        <w:spacing w:before="0" w:beforeAutospacing="0" w:after="0" w:afterAutospacing="0"/>
        <w:textAlignment w:val="baseline"/>
        <w:rPr>
          <w:rFonts w:eastAsia="+mn-ea"/>
          <w:b/>
          <w:i/>
          <w:color w:val="17365D" w:themeColor="text2" w:themeShade="BF"/>
          <w:kern w:val="24"/>
        </w:rPr>
      </w:pPr>
      <w:r w:rsidRPr="00A87DE5">
        <w:rPr>
          <w:rFonts w:eastAsia="+mn-ea"/>
          <w:b/>
          <w:i/>
          <w:color w:val="17365D" w:themeColor="text2" w:themeShade="BF"/>
          <w:kern w:val="24"/>
        </w:rPr>
        <w:t xml:space="preserve"> Кукла - это детство, что вернётся вдруг...,</w:t>
      </w:r>
      <w:r w:rsidRPr="00A87DE5">
        <w:rPr>
          <w:rFonts w:eastAsia="+mn-ea"/>
          <w:b/>
          <w:i/>
          <w:color w:val="17365D" w:themeColor="text2" w:themeShade="BF"/>
          <w:kern w:val="24"/>
        </w:rPr>
        <w:br/>
        <w:t xml:space="preserve">                                                                     </w:t>
      </w:r>
    </w:p>
    <w:p w:rsidR="00F565AF" w:rsidRDefault="00F565AF" w:rsidP="00F565AF">
      <w:pPr>
        <w:pStyle w:val="a5"/>
        <w:spacing w:before="0" w:beforeAutospacing="0" w:after="0" w:afterAutospacing="0"/>
        <w:textAlignment w:val="baseline"/>
        <w:rPr>
          <w:rFonts w:eastAsia="+mn-ea"/>
          <w:b/>
          <w:i/>
          <w:color w:val="17365D" w:themeColor="text2" w:themeShade="BF"/>
          <w:kern w:val="24"/>
        </w:rPr>
      </w:pPr>
      <w:r w:rsidRPr="00A87DE5">
        <w:rPr>
          <w:rFonts w:eastAsia="+mn-ea"/>
          <w:b/>
          <w:i/>
          <w:color w:val="17365D" w:themeColor="text2" w:themeShade="BF"/>
          <w:kern w:val="24"/>
        </w:rPr>
        <w:t xml:space="preserve"> С куклой очень дружат и любовь и ласка.</w:t>
      </w:r>
      <w:r w:rsidRPr="00A87DE5">
        <w:rPr>
          <w:rFonts w:eastAsia="+mn-ea"/>
          <w:b/>
          <w:i/>
          <w:color w:val="17365D" w:themeColor="text2" w:themeShade="BF"/>
          <w:kern w:val="24"/>
        </w:rPr>
        <w:br/>
        <w:t xml:space="preserve">                                                                     </w:t>
      </w:r>
    </w:p>
    <w:p w:rsidR="00F565AF" w:rsidRPr="00A87DE5" w:rsidRDefault="00F565AF" w:rsidP="00F565AF">
      <w:pPr>
        <w:pStyle w:val="a5"/>
        <w:spacing w:before="0" w:beforeAutospacing="0" w:after="0" w:afterAutospacing="0"/>
        <w:textAlignment w:val="baseline"/>
        <w:rPr>
          <w:b/>
          <w:i/>
          <w:color w:val="17365D" w:themeColor="text2" w:themeShade="BF"/>
        </w:rPr>
      </w:pPr>
      <w:r w:rsidRPr="00A87DE5">
        <w:rPr>
          <w:rFonts w:eastAsia="+mn-ea"/>
          <w:b/>
          <w:i/>
          <w:color w:val="17365D" w:themeColor="text2" w:themeShade="BF"/>
          <w:kern w:val="24"/>
        </w:rPr>
        <w:t xml:space="preserve"> Кукла - это значит доброта вокруг. </w:t>
      </w: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  <w:r w:rsidRPr="00F565AF">
        <w:rPr>
          <w:noProof/>
          <w:lang w:eastAsia="ru-RU"/>
        </w:rPr>
        <w:drawing>
          <wp:inline distT="0" distB="0" distL="0" distR="0">
            <wp:extent cx="2896273" cy="1850315"/>
            <wp:effectExtent l="19050" t="0" r="0" b="0"/>
            <wp:docPr id="4" name="Рисунок 3" descr="C:\Users\admin\Desktop\театр ку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театр кукол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000" cy="1852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5AF" w:rsidRDefault="00F565AF" w:rsidP="00F565AF">
      <w:pPr>
        <w:ind w:left="0"/>
      </w:pPr>
    </w:p>
    <w:p w:rsidR="00F565AF" w:rsidRDefault="00F565AF" w:rsidP="00F565AF">
      <w:pPr>
        <w:ind w:left="0"/>
      </w:pPr>
    </w:p>
    <w:p w:rsidR="00F565AF" w:rsidRPr="009B71C8" w:rsidRDefault="00F565AF" w:rsidP="00AC4D21">
      <w:pPr>
        <w:spacing w:after="0"/>
        <w:ind w:left="284" w:right="300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 w:rsidRPr="009B71C8">
        <w:rPr>
          <w:rFonts w:ascii="Times New Roman" w:hAnsi="Times New Roman" w:cs="Times New Roman"/>
          <w:color w:val="17365D" w:themeColor="text2" w:themeShade="BF"/>
          <w:sz w:val="26"/>
          <w:szCs w:val="26"/>
        </w:rPr>
        <w:t xml:space="preserve">     </w:t>
      </w:r>
      <w:r w:rsidRPr="009B71C8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В современном мире много детей с проблемами речи. Начиная осознавать свой недостаток, дети становятся молчаливыми, застенчивыми, нерешительными, затрудняется их общение с людьми. Преодолеть проблемы общения помогает использование платковых кукол. Эти куклы являются  не только информационными, но и эмоционально - практическим источником радости, открытия, познания, созидания. </w:t>
      </w:r>
    </w:p>
    <w:p w:rsidR="00F565AF" w:rsidRPr="009B71C8" w:rsidRDefault="00F565AF" w:rsidP="00AC4D21">
      <w:pPr>
        <w:spacing w:after="0"/>
        <w:ind w:left="284" w:right="300" w:firstLine="142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 w:rsidRPr="009B71C8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    Яркие и   зрелищные платковые куклы, могут стать настоящим украшением любой театральной постановки, игры, досуга детей, ярким сюрпризом любого занятия. </w:t>
      </w:r>
    </w:p>
    <w:p w:rsidR="00F565AF" w:rsidRPr="009B71C8" w:rsidRDefault="00F565AF" w:rsidP="00AC4D21">
      <w:pPr>
        <w:tabs>
          <w:tab w:val="left" w:pos="284"/>
        </w:tabs>
        <w:spacing w:after="0"/>
        <w:ind w:left="284" w:right="300" w:firstLine="142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 w:rsidRPr="009B71C8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    Самодельную платковую куклу – можно назвать чудо - пособием, имеющим развивающее, обучающее и коррекционное  значение.</w:t>
      </w:r>
    </w:p>
    <w:p w:rsidR="00F565AF" w:rsidRPr="009B71C8" w:rsidRDefault="00F565AF" w:rsidP="00AC4D21">
      <w:pPr>
        <w:tabs>
          <w:tab w:val="left" w:pos="284"/>
        </w:tabs>
        <w:spacing w:after="0"/>
        <w:ind w:left="284" w:right="300" w:firstLine="142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 w:rsidRPr="009B71C8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    Платковые куклы обогащают детей яркими впечатлениями, развивают творческие способности, память, мышление, речь, воображение, внимание, расширяют кругозор детей, воспитывают в детях инициативность, выдержку, доброжелательность и коммуникабельность в отношениях со сверстниками. Еще один плюс в том, что для изготовления такой куклы не требуется много времени и больших материальных затрат.</w:t>
      </w:r>
    </w:p>
    <w:p w:rsidR="00F565AF" w:rsidRPr="009B71C8" w:rsidRDefault="00F565AF" w:rsidP="00AC4D21">
      <w:pPr>
        <w:spacing w:after="0"/>
        <w:ind w:left="284" w:right="300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 w:rsidRPr="009B71C8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  </w:t>
      </w:r>
    </w:p>
    <w:p w:rsidR="00F565AF" w:rsidRDefault="00F565AF" w:rsidP="00AC4D21">
      <w:pPr>
        <w:ind w:left="284" w:right="300"/>
      </w:pPr>
    </w:p>
    <w:p w:rsidR="00F565AF" w:rsidRDefault="00F565AF" w:rsidP="00F565AF">
      <w:pPr>
        <w:ind w:left="0"/>
      </w:pPr>
    </w:p>
    <w:p w:rsidR="00AC4D21" w:rsidRPr="00AC4D21" w:rsidRDefault="00AC4D21" w:rsidP="00AC4D21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  <w:t>Использование платковой кук</w:t>
      </w:r>
      <w:r w:rsidRPr="00AC4D21"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  <w:t>л</w:t>
      </w:r>
      <w:r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  <w:t>ы</w:t>
      </w:r>
    </w:p>
    <w:p w:rsidR="00AC4D21" w:rsidRDefault="00AC4D21" w:rsidP="00AC4D21">
      <w:pPr>
        <w:tabs>
          <w:tab w:val="left" w:pos="0"/>
        </w:tabs>
        <w:spacing w:after="0"/>
        <w:ind w:left="284"/>
        <w:jc w:val="both"/>
        <w:rPr>
          <w:rStyle w:val="a6"/>
          <w:rFonts w:ascii="Times New Roman" w:hAnsi="Times New Roman" w:cs="Times New Roman"/>
          <w:b w:val="0"/>
          <w:i/>
          <w:iCs/>
          <w:color w:val="17365D" w:themeColor="text2" w:themeShade="BF"/>
          <w:sz w:val="26"/>
          <w:szCs w:val="26"/>
        </w:rPr>
      </w:pPr>
      <w:r w:rsidRPr="00AC4D21">
        <w:rPr>
          <w:rStyle w:val="a6"/>
          <w:rFonts w:ascii="Times New Roman" w:hAnsi="Times New Roman" w:cs="Times New Roman"/>
          <w:b w:val="0"/>
          <w:i/>
          <w:iCs/>
          <w:color w:val="17365D" w:themeColor="text2" w:themeShade="BF"/>
          <w:sz w:val="26"/>
          <w:szCs w:val="26"/>
        </w:rPr>
        <w:t xml:space="preserve">     У платковой куклы вместо рук куклы работают руки кукловода</w:t>
      </w:r>
      <w:r>
        <w:rPr>
          <w:rStyle w:val="a6"/>
          <w:rFonts w:ascii="Times New Roman" w:hAnsi="Times New Roman" w:cs="Times New Roman"/>
          <w:b w:val="0"/>
          <w:i/>
          <w:iCs/>
          <w:color w:val="17365D" w:themeColor="text2" w:themeShade="BF"/>
          <w:sz w:val="26"/>
          <w:szCs w:val="26"/>
        </w:rPr>
        <w:t>.</w:t>
      </w:r>
      <w:r w:rsidRPr="00AC4D21">
        <w:rPr>
          <w:rStyle w:val="a6"/>
          <w:rFonts w:ascii="Times New Roman" w:hAnsi="Times New Roman" w:cs="Times New Roman"/>
          <w:b w:val="0"/>
          <w:i/>
          <w:iCs/>
          <w:color w:val="17365D" w:themeColor="text2" w:themeShade="BF"/>
          <w:sz w:val="26"/>
          <w:szCs w:val="26"/>
        </w:rPr>
        <w:t xml:space="preserve"> </w:t>
      </w:r>
    </w:p>
    <w:p w:rsidR="00AC4D21" w:rsidRPr="00AC4D21" w:rsidRDefault="00AC4D21" w:rsidP="00AC4D21">
      <w:pPr>
        <w:tabs>
          <w:tab w:val="left" w:pos="0"/>
        </w:tabs>
        <w:spacing w:after="0"/>
        <w:ind w:left="284"/>
        <w:jc w:val="both"/>
        <w:rPr>
          <w:rFonts w:ascii="Times New Roman" w:hAnsi="Times New Roman" w:cs="Times New Roman"/>
          <w:bCs/>
          <w:i/>
          <w:iCs/>
          <w:color w:val="17365D" w:themeColor="text2" w:themeShade="BF"/>
          <w:sz w:val="26"/>
          <w:szCs w:val="26"/>
        </w:rPr>
      </w:pPr>
      <w:r>
        <w:rPr>
          <w:rStyle w:val="a6"/>
          <w:rFonts w:ascii="Times New Roman" w:hAnsi="Times New Roman" w:cs="Times New Roman"/>
          <w:b w:val="0"/>
          <w:i/>
          <w:iCs/>
          <w:color w:val="17365D" w:themeColor="text2" w:themeShade="BF"/>
          <w:sz w:val="26"/>
          <w:szCs w:val="26"/>
        </w:rPr>
        <w:t xml:space="preserve">    </w:t>
      </w:r>
      <w:r w:rsidRPr="00AC4D21">
        <w:rPr>
          <w:rStyle w:val="a6"/>
          <w:rFonts w:ascii="Times New Roman" w:hAnsi="Times New Roman" w:cs="Times New Roman"/>
          <w:b w:val="0"/>
          <w:i/>
          <w:iCs/>
          <w:color w:val="17365D" w:themeColor="text2" w:themeShade="BF"/>
          <w:sz w:val="26"/>
          <w:szCs w:val="26"/>
        </w:rPr>
        <w:t>Основа имитации костюма куклы треугольник или квадрат из ткани.  Голова куклы крепится к костюму в районе шеи и вешается на верёвочках на шею кукловода. Так кукла позволяет выделить самые тонкие нюансы чувств и настроений героя, она обладает выразительной жестикуляцией и может исполнять сложные действия, недоступные другим куклам (указывать,  брать за руку, погладить по голове ребёнка, водить с детьми хоровод и т.п.)</w:t>
      </w:r>
    </w:p>
    <w:p w:rsidR="00AC4D21" w:rsidRPr="009B71C8" w:rsidRDefault="00AC4D21" w:rsidP="00AC4D21">
      <w:pPr>
        <w:pStyle w:val="a5"/>
        <w:tabs>
          <w:tab w:val="left" w:pos="567"/>
          <w:tab w:val="left" w:pos="709"/>
        </w:tabs>
        <w:spacing w:before="0" w:beforeAutospacing="0" w:after="0" w:afterAutospacing="0"/>
        <w:ind w:left="284" w:firstLine="284"/>
        <w:jc w:val="both"/>
        <w:rPr>
          <w:i/>
          <w:color w:val="17365D" w:themeColor="text2" w:themeShade="BF"/>
          <w:sz w:val="26"/>
          <w:szCs w:val="26"/>
        </w:rPr>
      </w:pPr>
      <w:r>
        <w:rPr>
          <w:i/>
          <w:color w:val="17365D" w:themeColor="text2" w:themeShade="BF"/>
          <w:sz w:val="26"/>
          <w:szCs w:val="26"/>
        </w:rPr>
        <w:t xml:space="preserve">      </w:t>
      </w:r>
      <w:r w:rsidRPr="009B71C8">
        <w:rPr>
          <w:i/>
          <w:color w:val="17365D" w:themeColor="text2" w:themeShade="BF"/>
          <w:sz w:val="26"/>
          <w:szCs w:val="26"/>
        </w:rPr>
        <w:t>Самодельная платковая кукла у     творческого педагога находит широкое применение в воспитательно-образовательной работе с детьми:</w:t>
      </w:r>
    </w:p>
    <w:p w:rsidR="00AC4D21" w:rsidRPr="009B71C8" w:rsidRDefault="00AC4D21" w:rsidP="00AC4D21">
      <w:pPr>
        <w:pStyle w:val="a5"/>
        <w:tabs>
          <w:tab w:val="left" w:pos="567"/>
          <w:tab w:val="left" w:pos="709"/>
        </w:tabs>
        <w:spacing w:before="0" w:beforeAutospacing="0" w:after="0" w:afterAutospacing="0"/>
        <w:ind w:left="284" w:firstLine="284"/>
        <w:jc w:val="both"/>
        <w:rPr>
          <w:i/>
          <w:color w:val="17365D" w:themeColor="text2" w:themeShade="BF"/>
          <w:sz w:val="26"/>
          <w:szCs w:val="26"/>
        </w:rPr>
      </w:pPr>
      <w:r w:rsidRPr="009B71C8">
        <w:rPr>
          <w:i/>
          <w:color w:val="17365D" w:themeColor="text2" w:themeShade="BF"/>
          <w:sz w:val="26"/>
          <w:szCs w:val="26"/>
        </w:rPr>
        <w:t xml:space="preserve">  </w:t>
      </w:r>
      <w:r w:rsidRPr="009B71C8">
        <w:rPr>
          <w:i/>
          <w:color w:val="17365D" w:themeColor="text2" w:themeShade="BF"/>
          <w:sz w:val="26"/>
          <w:szCs w:val="26"/>
          <w:u w:val="single"/>
        </w:rPr>
        <w:t xml:space="preserve">на занятиях </w:t>
      </w:r>
      <w:r w:rsidRPr="009B71C8">
        <w:rPr>
          <w:i/>
          <w:color w:val="17365D" w:themeColor="text2" w:themeShade="BF"/>
          <w:sz w:val="26"/>
          <w:szCs w:val="26"/>
        </w:rPr>
        <w:t>– как сюрпризный момент;</w:t>
      </w:r>
    </w:p>
    <w:p w:rsidR="00AC4D21" w:rsidRPr="009B71C8" w:rsidRDefault="00AC4D21" w:rsidP="00AC4D21">
      <w:pPr>
        <w:pStyle w:val="a5"/>
        <w:tabs>
          <w:tab w:val="left" w:pos="567"/>
          <w:tab w:val="left" w:pos="709"/>
        </w:tabs>
        <w:spacing w:before="0" w:beforeAutospacing="0" w:after="0" w:afterAutospacing="0"/>
        <w:ind w:left="284" w:firstLine="284"/>
        <w:jc w:val="both"/>
        <w:rPr>
          <w:i/>
          <w:color w:val="17365D" w:themeColor="text2" w:themeShade="BF"/>
          <w:sz w:val="26"/>
          <w:szCs w:val="26"/>
        </w:rPr>
      </w:pPr>
      <w:r w:rsidRPr="009B71C8">
        <w:rPr>
          <w:i/>
          <w:color w:val="17365D" w:themeColor="text2" w:themeShade="BF"/>
          <w:sz w:val="26"/>
          <w:szCs w:val="26"/>
        </w:rPr>
        <w:t xml:space="preserve">  </w:t>
      </w:r>
      <w:r w:rsidRPr="009B71C8">
        <w:rPr>
          <w:i/>
          <w:color w:val="17365D" w:themeColor="text2" w:themeShade="BF"/>
          <w:sz w:val="26"/>
          <w:szCs w:val="26"/>
          <w:u w:val="single"/>
        </w:rPr>
        <w:t>в повседневной жизни</w:t>
      </w:r>
      <w:r w:rsidRPr="009B71C8">
        <w:rPr>
          <w:i/>
          <w:color w:val="17365D" w:themeColor="text2" w:themeShade="BF"/>
          <w:sz w:val="26"/>
          <w:szCs w:val="26"/>
        </w:rPr>
        <w:t xml:space="preserve"> – дни рождения, литературные развлечения, при организации сюжетно-ролевых игр;</w:t>
      </w:r>
    </w:p>
    <w:p w:rsidR="00AC4D21" w:rsidRDefault="00AC4D21" w:rsidP="00AC4D21">
      <w:pPr>
        <w:pStyle w:val="a5"/>
        <w:tabs>
          <w:tab w:val="left" w:pos="567"/>
          <w:tab w:val="left" w:pos="709"/>
        </w:tabs>
        <w:spacing w:before="0" w:beforeAutospacing="0" w:after="0" w:afterAutospacing="0"/>
        <w:ind w:left="284" w:firstLine="284"/>
        <w:jc w:val="both"/>
        <w:rPr>
          <w:i/>
          <w:color w:val="17365D" w:themeColor="text2" w:themeShade="BF"/>
          <w:sz w:val="26"/>
          <w:szCs w:val="26"/>
        </w:rPr>
      </w:pPr>
      <w:r w:rsidRPr="009B71C8">
        <w:rPr>
          <w:i/>
          <w:color w:val="17365D" w:themeColor="text2" w:themeShade="BF"/>
          <w:sz w:val="26"/>
          <w:szCs w:val="26"/>
        </w:rPr>
        <w:t xml:space="preserve">  </w:t>
      </w:r>
      <w:r w:rsidRPr="009B71C8">
        <w:rPr>
          <w:i/>
          <w:color w:val="17365D" w:themeColor="text2" w:themeShade="BF"/>
          <w:sz w:val="26"/>
          <w:szCs w:val="26"/>
          <w:u w:val="single"/>
        </w:rPr>
        <w:t>в театральной деятельности</w:t>
      </w:r>
      <w:r w:rsidRPr="009B71C8">
        <w:rPr>
          <w:i/>
          <w:color w:val="17365D" w:themeColor="text2" w:themeShade="BF"/>
          <w:sz w:val="26"/>
          <w:szCs w:val="26"/>
        </w:rPr>
        <w:t xml:space="preserve"> – мини-сценки, кукольные спектакли, </w:t>
      </w:r>
      <w:proofErr w:type="spellStart"/>
      <w:r w:rsidRPr="009B71C8">
        <w:rPr>
          <w:i/>
          <w:color w:val="17365D" w:themeColor="text2" w:themeShade="BF"/>
          <w:sz w:val="26"/>
          <w:szCs w:val="26"/>
        </w:rPr>
        <w:t>инсценирование</w:t>
      </w:r>
      <w:proofErr w:type="spellEnd"/>
      <w:r w:rsidRPr="009B71C8">
        <w:rPr>
          <w:i/>
          <w:color w:val="17365D" w:themeColor="text2" w:themeShade="BF"/>
          <w:sz w:val="26"/>
          <w:szCs w:val="26"/>
        </w:rPr>
        <w:t xml:space="preserve"> сказок.</w:t>
      </w:r>
    </w:p>
    <w:p w:rsidR="00AC4D21" w:rsidRDefault="00AC4D21" w:rsidP="00AC4D21">
      <w:pPr>
        <w:tabs>
          <w:tab w:val="left" w:pos="567"/>
          <w:tab w:val="left" w:pos="709"/>
        </w:tabs>
        <w:spacing w:after="0"/>
        <w:ind w:left="284" w:firstLine="284"/>
        <w:jc w:val="center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Для того чтобы сделать куклу,</w:t>
      </w:r>
    </w:p>
    <w:p w:rsidR="00AC4D21" w:rsidRDefault="00AC4D21" w:rsidP="00AC4D21">
      <w:pPr>
        <w:tabs>
          <w:tab w:val="left" w:pos="567"/>
          <w:tab w:val="left" w:pos="709"/>
        </w:tabs>
        <w:spacing w:after="0"/>
        <w:ind w:left="284" w:firstLine="284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нужен плотный картон, поролон, небольшой кусок ткани, моток цветной пряжи, самоклеющаяся бумага и … хорошее настроение.</w:t>
      </w:r>
    </w:p>
    <w:p w:rsidR="00AC4D21" w:rsidRDefault="00AC4D21" w:rsidP="00AC4D21">
      <w:pPr>
        <w:tabs>
          <w:tab w:val="left" w:pos="567"/>
          <w:tab w:val="left" w:pos="709"/>
        </w:tabs>
        <w:spacing w:after="0"/>
        <w:ind w:left="284" w:firstLine="284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</w:p>
    <w:p w:rsidR="00AC4D21" w:rsidRDefault="00AC4D21" w:rsidP="00AC4D21">
      <w:pPr>
        <w:tabs>
          <w:tab w:val="left" w:pos="567"/>
          <w:tab w:val="left" w:pos="709"/>
        </w:tabs>
        <w:spacing w:after="0"/>
        <w:ind w:left="284" w:firstLine="284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</w:p>
    <w:p w:rsidR="00AC4D21" w:rsidRDefault="00AC4D21" w:rsidP="00AC4D21">
      <w:pPr>
        <w:tabs>
          <w:tab w:val="left" w:pos="567"/>
          <w:tab w:val="left" w:pos="709"/>
        </w:tabs>
        <w:spacing w:after="0"/>
        <w:ind w:left="284" w:firstLine="284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</w:p>
    <w:p w:rsidR="00AC4D21" w:rsidRDefault="00AC4D21" w:rsidP="00AC4D21">
      <w:pPr>
        <w:tabs>
          <w:tab w:val="left" w:pos="567"/>
          <w:tab w:val="left" w:pos="709"/>
        </w:tabs>
        <w:spacing w:after="0"/>
        <w:ind w:left="284" w:firstLine="284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</w:p>
    <w:p w:rsidR="00AC4D21" w:rsidRDefault="00AC4D21" w:rsidP="00AC4D21">
      <w:pPr>
        <w:tabs>
          <w:tab w:val="left" w:pos="284"/>
        </w:tabs>
        <w:spacing w:after="0"/>
        <w:ind w:left="284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</w:p>
    <w:p w:rsidR="00AC4D21" w:rsidRPr="00FE5025" w:rsidRDefault="00AC4D21" w:rsidP="00AC4D21">
      <w:pPr>
        <w:tabs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  </w:t>
      </w:r>
      <w:r w:rsidRPr="00AC4D21">
        <w:rPr>
          <w:rFonts w:ascii="Times New Roman" w:hAnsi="Times New Roman" w:cs="Times New Roman"/>
          <w:i/>
          <w:noProof/>
          <w:color w:val="17365D" w:themeColor="text2" w:themeShade="BF"/>
          <w:sz w:val="26"/>
          <w:szCs w:val="26"/>
          <w:lang w:eastAsia="ru-RU"/>
        </w:rPr>
        <w:drawing>
          <wp:inline distT="0" distB="0" distL="0" distR="0">
            <wp:extent cx="2764715" cy="1839557"/>
            <wp:effectExtent l="19050" t="0" r="0" b="0"/>
            <wp:docPr id="14" name="Рисунок 6" descr="C:\Users\admin\Desktop\для методиста\проект КУКЛЫ\фото куклы\DSCF9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для методиста\проект КУКЛЫ\фото куклы\DSCF975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9188" cy="1842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5AF" w:rsidRDefault="00F565AF" w:rsidP="00AC4D21">
      <w:pPr>
        <w:tabs>
          <w:tab w:val="left" w:pos="567"/>
          <w:tab w:val="left" w:pos="709"/>
        </w:tabs>
        <w:ind w:left="284"/>
      </w:pPr>
    </w:p>
    <w:p w:rsidR="00AC4D21" w:rsidRPr="008D07BA" w:rsidRDefault="00AC4D21" w:rsidP="00AC4D21">
      <w:pPr>
        <w:spacing w:after="0"/>
        <w:ind w:left="567"/>
        <w:jc w:val="both"/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</w:pPr>
      <w:r>
        <w:t xml:space="preserve">        </w:t>
      </w:r>
      <w:r w:rsidRPr="008D07BA"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  <w:t>Этапы изготовления куклы</w:t>
      </w:r>
    </w:p>
    <w:p w:rsidR="00AC4D21" w:rsidRPr="007B3C04" w:rsidRDefault="00AC4D21" w:rsidP="00AC4D21">
      <w:pPr>
        <w:suppressAutoHyphens/>
        <w:spacing w:after="0"/>
        <w:ind w:left="284" w:right="158" w:firstLine="499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- </w:t>
      </w: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На картон приклеиваем поролон, обшиваем тканью,  на бумаге рисуем и вырезаем контуры глаз, реснички, рот, нос. Из пряжи плетем косички</w:t>
      </w:r>
      <w:r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 (для девочек)</w:t>
      </w: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, пришиваем к голове.</w:t>
      </w:r>
    </w:p>
    <w:p w:rsidR="00AC4D21" w:rsidRPr="007B3C04" w:rsidRDefault="00AC4D21" w:rsidP="00AC4D21">
      <w:pPr>
        <w:suppressAutoHyphens/>
        <w:spacing w:after="0"/>
        <w:ind w:left="284" w:right="158" w:firstLine="499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-  </w:t>
      </w: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Вырезаем кусок ткани треугольной формы;</w:t>
      </w:r>
    </w:p>
    <w:p w:rsidR="00AC4D21" w:rsidRPr="007B3C04" w:rsidRDefault="00AC4D21" w:rsidP="00AC4D21">
      <w:pPr>
        <w:suppressAutoHyphens/>
        <w:spacing w:after="0"/>
        <w:ind w:left="284" w:right="158" w:firstLine="499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-    </w:t>
      </w: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Пришивае</w:t>
      </w:r>
      <w:r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м один угол ткани к </w:t>
      </w: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 голове;</w:t>
      </w:r>
    </w:p>
    <w:p w:rsidR="00AC4D21" w:rsidRPr="007B3C04" w:rsidRDefault="00AC4D21" w:rsidP="00AC4D21">
      <w:pPr>
        <w:suppressAutoHyphens/>
        <w:spacing w:after="0"/>
        <w:ind w:left="284" w:right="158" w:firstLine="499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- </w:t>
      </w: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К двум другим углам пришиваем резинки для рук, чтобы можно было водить куклу;</w:t>
      </w:r>
    </w:p>
    <w:p w:rsidR="00AC4D21" w:rsidRPr="007B3C04" w:rsidRDefault="00AC4D21" w:rsidP="00AC4D21">
      <w:pPr>
        <w:suppressAutoHyphens/>
        <w:spacing w:after="0"/>
        <w:ind w:left="284" w:right="158" w:firstLine="499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- </w:t>
      </w: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Тесьму пришиваем к голове куклы, чтобы легко завязывать и развязывать куклу на шее ребенка (взрослого).</w:t>
      </w:r>
    </w:p>
    <w:p w:rsidR="00AC4D21" w:rsidRPr="007B3C04" w:rsidRDefault="00AC4D21" w:rsidP="00AC4D21">
      <w:pPr>
        <w:suppressAutoHyphens/>
        <w:spacing w:after="0"/>
        <w:ind w:left="284" w:right="158" w:firstLine="499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</w:p>
    <w:p w:rsidR="00AC4D21" w:rsidRDefault="00AC4D21" w:rsidP="00AC4D21">
      <w:pPr>
        <w:spacing w:after="0"/>
        <w:ind w:firstLine="426"/>
        <w:jc w:val="both"/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</w:pP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 xml:space="preserve"> </w:t>
      </w:r>
      <w:r w:rsidRPr="008D07BA"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  <w:t xml:space="preserve">Все, кукла готова! </w:t>
      </w:r>
    </w:p>
    <w:p w:rsidR="00AC4D21" w:rsidRPr="008D07BA" w:rsidRDefault="00AC4D21" w:rsidP="00AC4D21">
      <w:pPr>
        <w:spacing w:after="0"/>
        <w:ind w:firstLine="426"/>
        <w:jc w:val="both"/>
        <w:rPr>
          <w:rFonts w:ascii="Times New Roman" w:hAnsi="Times New Roman" w:cs="Times New Roman"/>
          <w:b/>
          <w:i/>
          <w:color w:val="17365D" w:themeColor="text2" w:themeShade="BF"/>
          <w:sz w:val="26"/>
          <w:szCs w:val="26"/>
        </w:rPr>
      </w:pPr>
    </w:p>
    <w:p w:rsidR="00AC4D21" w:rsidRPr="007B3C04" w:rsidRDefault="00AC4D21" w:rsidP="00AC4D21">
      <w:pPr>
        <w:spacing w:after="0"/>
        <w:ind w:left="284"/>
        <w:jc w:val="both"/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</w:pPr>
      <w:r w:rsidRPr="007B3C04">
        <w:rPr>
          <w:rFonts w:ascii="Times New Roman" w:hAnsi="Times New Roman" w:cs="Times New Roman"/>
          <w:i/>
          <w:color w:val="17365D" w:themeColor="text2" w:themeShade="BF"/>
          <w:sz w:val="26"/>
          <w:szCs w:val="26"/>
        </w:rPr>
        <w:t>Попробуйте, уважаемые педагоги, и Вы увидите, насколько это увлекательно, легко и красочно! Подарите своим детям радость творчества!</w:t>
      </w:r>
    </w:p>
    <w:p w:rsidR="00AC4D21" w:rsidRDefault="00AC4D21" w:rsidP="00AC4D21">
      <w:pPr>
        <w:ind w:left="284" w:firstLine="782"/>
      </w:pPr>
    </w:p>
    <w:p w:rsidR="00F565AF" w:rsidRDefault="00F565AF" w:rsidP="00F565AF">
      <w:pPr>
        <w:ind w:left="0"/>
      </w:pPr>
    </w:p>
    <w:sectPr w:rsidR="00F565AF" w:rsidSect="00F565AF">
      <w:pgSz w:w="16838" w:h="11906" w:orient="landscape"/>
      <w:pgMar w:top="238" w:right="249" w:bottom="244" w:left="238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proofState w:spelling="clean" w:grammar="clean"/>
  <w:defaultTabStop w:val="708"/>
  <w:characterSpacingControl w:val="doNotCompress"/>
  <w:compat/>
  <w:rsids>
    <w:rsidRoot w:val="00F565AF"/>
    <w:rsid w:val="004C3624"/>
    <w:rsid w:val="005C08E8"/>
    <w:rsid w:val="00783961"/>
    <w:rsid w:val="00A44090"/>
    <w:rsid w:val="00AC4D21"/>
    <w:rsid w:val="00F565AF"/>
    <w:rsid w:val="00FD4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106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65AF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65A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565AF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C4D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2018-05-07T09:07:00Z</dcterms:created>
  <dcterms:modified xsi:type="dcterms:W3CDTF">2018-05-13T06:20:00Z</dcterms:modified>
</cp:coreProperties>
</file>